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B6" w:rsidRDefault="00552F25" w:rsidP="00552F25">
      <w:pPr>
        <w:jc w:val="center"/>
        <w:rPr>
          <w:b/>
        </w:rPr>
      </w:pPr>
      <w:r>
        <w:rPr>
          <w:b/>
        </w:rPr>
        <w:t>Village of Grand Manan</w:t>
      </w:r>
    </w:p>
    <w:p w:rsidR="00552F25" w:rsidRDefault="00552F25" w:rsidP="00552F25">
      <w:pPr>
        <w:jc w:val="center"/>
        <w:rPr>
          <w:b/>
        </w:rPr>
      </w:pPr>
      <w:r>
        <w:rPr>
          <w:b/>
        </w:rPr>
        <w:t>Special Council Meeting</w:t>
      </w:r>
    </w:p>
    <w:p w:rsidR="00552F25" w:rsidRDefault="00552F25" w:rsidP="00552F25">
      <w:pPr>
        <w:jc w:val="center"/>
        <w:rPr>
          <w:b/>
        </w:rPr>
      </w:pPr>
      <w:r>
        <w:rPr>
          <w:b/>
        </w:rPr>
        <w:t>Grand Manan Community Centre</w:t>
      </w:r>
    </w:p>
    <w:p w:rsidR="00552F25" w:rsidRDefault="00552F25" w:rsidP="00552F25">
      <w:pPr>
        <w:jc w:val="center"/>
        <w:rPr>
          <w:b/>
        </w:rPr>
      </w:pPr>
      <w:r>
        <w:rPr>
          <w:b/>
        </w:rPr>
        <w:t>July 13, 2011</w:t>
      </w:r>
    </w:p>
    <w:p w:rsidR="00552F25" w:rsidRDefault="00552F25" w:rsidP="00552F25">
      <w:pPr>
        <w:rPr>
          <w:b/>
        </w:rPr>
      </w:pPr>
    </w:p>
    <w:p w:rsidR="00552F25" w:rsidRDefault="00552F25" w:rsidP="00552F25">
      <w:pPr>
        <w:rPr>
          <w:b/>
        </w:rPr>
      </w:pPr>
    </w:p>
    <w:p w:rsidR="00552F25" w:rsidRDefault="00552F25" w:rsidP="00552F25">
      <w:pPr>
        <w:rPr>
          <w:b/>
        </w:rPr>
      </w:pPr>
    </w:p>
    <w:p w:rsidR="00552F25" w:rsidRDefault="00552F25" w:rsidP="00552F25">
      <w:pPr>
        <w:rPr>
          <w:b/>
        </w:rPr>
      </w:pPr>
      <w:r>
        <w:rPr>
          <w:b/>
        </w:rPr>
        <w:t>Calling to Order:</w:t>
      </w:r>
    </w:p>
    <w:p w:rsidR="00552F25" w:rsidRDefault="00552F25" w:rsidP="00552F25">
      <w:r>
        <w:rPr>
          <w:b/>
        </w:rPr>
        <w:tab/>
      </w:r>
      <w:r>
        <w:t>Mayor Dennis Greene called this meeting to order at 7:05 pm</w:t>
      </w:r>
    </w:p>
    <w:p w:rsidR="00552F25" w:rsidRDefault="00552F25" w:rsidP="00552F25"/>
    <w:p w:rsidR="00552F25" w:rsidRDefault="00552F25" w:rsidP="00552F25">
      <w:pPr>
        <w:rPr>
          <w:b/>
        </w:rPr>
      </w:pPr>
      <w:r>
        <w:rPr>
          <w:b/>
        </w:rPr>
        <w:t>Attendance:</w:t>
      </w:r>
    </w:p>
    <w:p w:rsidR="00552F25" w:rsidRDefault="00552F25" w:rsidP="00552F25">
      <w:pPr>
        <w:ind w:left="720"/>
      </w:pPr>
      <w:r>
        <w:t>Mayor Dennis Greene, Deputy Mayor Peter Wilcox, Councillors Mark Ingersoll, Maurice Green, Kirk Cheney, Stuart Green, Phil Ells Jr.,</w:t>
      </w:r>
      <w:r w:rsidR="00683D8A">
        <w:t xml:space="preserve"> Wayne Sturgeon</w:t>
      </w:r>
      <w:r w:rsidR="00797C7F">
        <w:t>,</w:t>
      </w:r>
      <w:r>
        <w:t xml:space="preserve"> CAO Rob MacPherson, Clerk/Asst. Treasurer Melanie Frost</w:t>
      </w:r>
    </w:p>
    <w:p w:rsidR="00552F25" w:rsidRDefault="00552F25" w:rsidP="00552F25"/>
    <w:p w:rsidR="00552F25" w:rsidRDefault="00552F25" w:rsidP="00552F25">
      <w:pPr>
        <w:rPr>
          <w:b/>
        </w:rPr>
      </w:pPr>
      <w:r>
        <w:rPr>
          <w:b/>
        </w:rPr>
        <w:t>New Business:</w:t>
      </w:r>
    </w:p>
    <w:p w:rsidR="00552F25" w:rsidRDefault="00552F25" w:rsidP="00552F25">
      <w:pPr>
        <w:rPr>
          <w:b/>
        </w:rPr>
      </w:pPr>
      <w:r>
        <w:rPr>
          <w:b/>
        </w:rPr>
        <w:tab/>
        <w:t>Discuss Energy Efficiency Tenders for Business Centre and North Head Hall</w:t>
      </w:r>
    </w:p>
    <w:p w:rsidR="00552F25" w:rsidRDefault="00552F25" w:rsidP="00FB4088">
      <w:pPr>
        <w:ind w:left="720"/>
      </w:pPr>
      <w:r>
        <w:t>CAO R</w:t>
      </w:r>
      <w:r w:rsidR="00FB4088">
        <w:t>ob MacPherson reports to Council the Tenders for the Business Centre and North Head Hall, discussing the Gas Tax Agreement, Energy Audits, PSAB and the Septic System</w:t>
      </w:r>
      <w:r w:rsidR="009E0B3A">
        <w:t>. Tabled to allow breakdown of the tenders for each building to be available to Council</w:t>
      </w:r>
    </w:p>
    <w:p w:rsidR="00FB4088" w:rsidRDefault="00FB4088" w:rsidP="005A48DE"/>
    <w:p w:rsidR="00FB4088" w:rsidRDefault="00FB4088" w:rsidP="00FB4088">
      <w:pPr>
        <w:ind w:left="720"/>
      </w:pPr>
    </w:p>
    <w:p w:rsidR="00FB4088" w:rsidRDefault="00FB4088" w:rsidP="00FB4088">
      <w:pPr>
        <w:ind w:left="720"/>
        <w:rPr>
          <w:b/>
        </w:rPr>
      </w:pPr>
      <w:r>
        <w:rPr>
          <w:b/>
        </w:rPr>
        <w:t>Request from Vicki Kinghorne to Lease Village Property Near the Airport to Accommodate Septage Holding Tank</w:t>
      </w:r>
    </w:p>
    <w:p w:rsidR="00FB4088" w:rsidRDefault="00FB4088" w:rsidP="00FB4088">
      <w:pPr>
        <w:ind w:left="720"/>
      </w:pPr>
      <w:r>
        <w:t>Moved by Councillor Wayne Sturgeon, seconded by Councillor</w:t>
      </w:r>
      <w:r w:rsidR="00A53F48">
        <w:t xml:space="preserve"> Maurice Green to approve </w:t>
      </w:r>
      <w:r>
        <w:t>proposal from Vicki Kinghorne</w:t>
      </w:r>
      <w:r w:rsidR="00A53F48">
        <w:t xml:space="preserve"> to lease Village property near the Airport to accommodate septage holding tank</w:t>
      </w:r>
    </w:p>
    <w:p w:rsidR="00AB6D37" w:rsidRDefault="00AB6D37" w:rsidP="00FB4088">
      <w:pPr>
        <w:ind w:left="720"/>
      </w:pPr>
    </w:p>
    <w:p w:rsidR="00AB6D37" w:rsidRPr="00AB6D37" w:rsidRDefault="00AB6D37" w:rsidP="00FB4088">
      <w:pPr>
        <w:ind w:left="72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Motion Unanimously Carried 11-98</w:t>
      </w:r>
    </w:p>
    <w:p w:rsidR="00FB4088" w:rsidRDefault="00FB4088" w:rsidP="00FB4088">
      <w:pPr>
        <w:ind w:left="720"/>
      </w:pPr>
    </w:p>
    <w:p w:rsidR="00FB4088" w:rsidRDefault="00FB4088" w:rsidP="00FB4088">
      <w:pPr>
        <w:ind w:left="720"/>
        <w:rPr>
          <w:b/>
        </w:rPr>
      </w:pPr>
      <w:r>
        <w:rPr>
          <w:b/>
        </w:rPr>
        <w:t>Request from Jeffery Foster to As</w:t>
      </w:r>
      <w:r w:rsidR="00CE5B8B">
        <w:rPr>
          <w:b/>
        </w:rPr>
        <w:t>sist in Payment of Outstanding Invoice to Dutchman Construction for Cleaning Dark Harbour Pond Outlet.  The Request is for $478.75 from a Total of $1836.25</w:t>
      </w:r>
    </w:p>
    <w:p w:rsidR="00CE5B8B" w:rsidRDefault="00285BA5" w:rsidP="00FB4088">
      <w:pPr>
        <w:ind w:left="720"/>
      </w:pPr>
      <w:r>
        <w:t>Moved by Councillor Maurice Green, seconded by Councillor Kirk Cheney</w:t>
      </w:r>
      <w:r w:rsidR="00D47357">
        <w:t xml:space="preserve"> to decline request from Jeffery </w:t>
      </w:r>
      <w:r w:rsidR="00A53F48">
        <w:t>Foster to Assist in payment of outstanding invoice to Dutchman Construction for cleaning Dark Harbour Pond outlet.</w:t>
      </w:r>
    </w:p>
    <w:p w:rsidR="00AB6D37" w:rsidRDefault="00AB6D37" w:rsidP="00FB4088">
      <w:pPr>
        <w:ind w:left="720"/>
      </w:pPr>
    </w:p>
    <w:p w:rsidR="00AB6D37" w:rsidRDefault="00AB6D37" w:rsidP="00FB4088">
      <w:pPr>
        <w:ind w:left="72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Motion Carried 11-99</w:t>
      </w:r>
    </w:p>
    <w:p w:rsidR="00AB6D37" w:rsidRDefault="00AB6D37" w:rsidP="00AB6D37">
      <w:pPr>
        <w:ind w:left="5040"/>
        <w:rPr>
          <w:i/>
        </w:rPr>
      </w:pPr>
      <w:r>
        <w:rPr>
          <w:i/>
        </w:rPr>
        <w:t>Yes Votes: Councillors Mark Ingersoll, Maurice Green, Kirk Cheney, Stuart Green</w:t>
      </w:r>
      <w:r w:rsidR="00683D8A">
        <w:rPr>
          <w:i/>
        </w:rPr>
        <w:t>, Wayne Sturgeon</w:t>
      </w:r>
      <w:r>
        <w:rPr>
          <w:i/>
        </w:rPr>
        <w:t>, Deputy Mayor Peter Wilcox</w:t>
      </w:r>
    </w:p>
    <w:p w:rsidR="00AB6D37" w:rsidRPr="00AB6D37" w:rsidRDefault="00AB6D37" w:rsidP="00AB6D37">
      <w:pPr>
        <w:ind w:left="5040"/>
        <w:rPr>
          <w:i/>
        </w:rPr>
      </w:pPr>
      <w:r>
        <w:rPr>
          <w:i/>
        </w:rPr>
        <w:t>No Votes: Councillor Phil Ells Jr.</w:t>
      </w:r>
    </w:p>
    <w:p w:rsidR="00A53F48" w:rsidRDefault="00A53F48" w:rsidP="00FB4088">
      <w:pPr>
        <w:ind w:left="720"/>
      </w:pPr>
    </w:p>
    <w:p w:rsidR="00A53F48" w:rsidRDefault="00A53F48" w:rsidP="00A53F48">
      <w:pPr>
        <w:ind w:left="720"/>
        <w:rPr>
          <w:b/>
        </w:rPr>
      </w:pPr>
      <w:r>
        <w:rPr>
          <w:b/>
        </w:rPr>
        <w:t>Physician’s House Rent and Utilities Free for the Length of his Contract</w:t>
      </w:r>
    </w:p>
    <w:p w:rsidR="00A53F48" w:rsidRDefault="00471347" w:rsidP="00A53F48">
      <w:pPr>
        <w:ind w:left="720"/>
      </w:pPr>
      <w:r>
        <w:t>Mayor Dennis Greene addressed Council on Dr. Aliabadi</w:t>
      </w:r>
      <w:r w:rsidR="005A48DE">
        <w:t>’s request for the Village to pay utilities in the physician’s home for length of his contract.</w:t>
      </w:r>
      <w:r w:rsidR="009E0B3A">
        <w:t xml:space="preserve"> The request not entertained by Council as decision to have him responsible for utilities has already been made</w:t>
      </w:r>
    </w:p>
    <w:p w:rsidR="005A48DE" w:rsidRDefault="005A48DE" w:rsidP="00A53F48">
      <w:pPr>
        <w:ind w:left="720"/>
      </w:pPr>
    </w:p>
    <w:p w:rsidR="00AB6D37" w:rsidRDefault="00AB6D37" w:rsidP="00A53F48">
      <w:pPr>
        <w:ind w:left="720"/>
      </w:pPr>
    </w:p>
    <w:p w:rsidR="00AB6D37" w:rsidRDefault="00AB6D37" w:rsidP="00A53F48">
      <w:pPr>
        <w:ind w:left="720"/>
      </w:pPr>
    </w:p>
    <w:p w:rsidR="005A48DE" w:rsidRDefault="005A48DE" w:rsidP="005A48DE">
      <w:pPr>
        <w:rPr>
          <w:b/>
        </w:rPr>
      </w:pPr>
      <w:r>
        <w:rPr>
          <w:b/>
        </w:rPr>
        <w:t>Adjournment:</w:t>
      </w:r>
    </w:p>
    <w:p w:rsidR="005A48DE" w:rsidRDefault="005A48DE" w:rsidP="005A48DE">
      <w:r>
        <w:rPr>
          <w:b/>
        </w:rPr>
        <w:tab/>
      </w:r>
      <w:r>
        <w:t>Moved by Councillor Maurice Green, seconded by Councillor Kirk Cheney</w:t>
      </w:r>
    </w:p>
    <w:p w:rsidR="00AB6D37" w:rsidRDefault="00AB6D37" w:rsidP="005A48DE"/>
    <w:p w:rsidR="00AB6D37" w:rsidRPr="00AB6D37" w:rsidRDefault="00AB6D37" w:rsidP="005A48DE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Motion Unanimously Carried 11-100</w:t>
      </w:r>
    </w:p>
    <w:p w:rsidR="005A48DE" w:rsidRDefault="005A48DE" w:rsidP="005A48DE"/>
    <w:p w:rsidR="005A48DE" w:rsidRDefault="005A48DE" w:rsidP="005A48DE">
      <w:r>
        <w:tab/>
        <w:t>This meeting was adjourned @ 7:30 pm</w:t>
      </w:r>
    </w:p>
    <w:p w:rsidR="005A48DE" w:rsidRDefault="005A48DE" w:rsidP="005A48DE"/>
    <w:p w:rsidR="005A48DE" w:rsidRDefault="005A48DE" w:rsidP="005A48DE">
      <w:r>
        <w:t>Mayor:_______________________</w:t>
      </w:r>
    </w:p>
    <w:p w:rsidR="005A48DE" w:rsidRDefault="005A48DE" w:rsidP="005A48DE"/>
    <w:p w:rsidR="005A48DE" w:rsidRDefault="005A48DE" w:rsidP="005A48DE">
      <w:r>
        <w:t>Clerk:________________________</w:t>
      </w:r>
    </w:p>
    <w:p w:rsidR="005A48DE" w:rsidRDefault="005A48DE" w:rsidP="005A48DE"/>
    <w:p w:rsidR="005A48DE" w:rsidRPr="005A48DE" w:rsidRDefault="005A48DE" w:rsidP="005A48DE">
      <w:r>
        <w:t>Approval:_____________________</w:t>
      </w:r>
    </w:p>
    <w:p w:rsidR="00FB4088" w:rsidRPr="00FB4088" w:rsidRDefault="00FB4088" w:rsidP="00FB4088">
      <w:pPr>
        <w:ind w:left="720"/>
      </w:pPr>
    </w:p>
    <w:p w:rsidR="00FB4088" w:rsidRPr="00552F25" w:rsidRDefault="00FB4088" w:rsidP="00552F25"/>
    <w:sectPr w:rsidR="00FB4088" w:rsidRPr="00552F25" w:rsidSect="00E71E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oNotDisplayPageBoundaries/>
  <w:defaultTabStop w:val="720"/>
  <w:characterSpacingControl w:val="doNotCompress"/>
  <w:compat/>
  <w:rsids>
    <w:rsidRoot w:val="00552F25"/>
    <w:rsid w:val="001365C6"/>
    <w:rsid w:val="001D1186"/>
    <w:rsid w:val="00285BA5"/>
    <w:rsid w:val="003B2956"/>
    <w:rsid w:val="00471347"/>
    <w:rsid w:val="00552F25"/>
    <w:rsid w:val="005A48DE"/>
    <w:rsid w:val="00683D8A"/>
    <w:rsid w:val="0068471C"/>
    <w:rsid w:val="006A1C1A"/>
    <w:rsid w:val="007033BC"/>
    <w:rsid w:val="00797C7F"/>
    <w:rsid w:val="007A1830"/>
    <w:rsid w:val="008065CD"/>
    <w:rsid w:val="009E0B3A"/>
    <w:rsid w:val="00A53F48"/>
    <w:rsid w:val="00AB6D37"/>
    <w:rsid w:val="00CE5B8B"/>
    <w:rsid w:val="00D47357"/>
    <w:rsid w:val="00DD14F8"/>
    <w:rsid w:val="00E71EB6"/>
    <w:rsid w:val="00FB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6</cp:revision>
  <cp:lastPrinted>2011-08-15T13:22:00Z</cp:lastPrinted>
  <dcterms:created xsi:type="dcterms:W3CDTF">2011-07-22T14:22:00Z</dcterms:created>
  <dcterms:modified xsi:type="dcterms:W3CDTF">2011-08-15T13:24:00Z</dcterms:modified>
</cp:coreProperties>
</file>