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A33" w:rsidRDefault="00C04A33" w:rsidP="00354F3C">
      <w:pPr>
        <w:jc w:val="center"/>
        <w:rPr>
          <w:b/>
          <w:lang w:val="en-US"/>
        </w:rPr>
      </w:pPr>
      <w:r>
        <w:rPr>
          <w:b/>
          <w:lang w:val="en-US"/>
        </w:rPr>
        <w:t>VILLAGE OF GRAND MANAN</w:t>
      </w:r>
    </w:p>
    <w:p w:rsidR="00C04A33" w:rsidRDefault="00C04A33" w:rsidP="00354F3C">
      <w:pPr>
        <w:jc w:val="center"/>
        <w:rPr>
          <w:b/>
          <w:lang w:val="en-US"/>
        </w:rPr>
      </w:pPr>
      <w:r>
        <w:rPr>
          <w:b/>
          <w:lang w:val="en-US"/>
        </w:rPr>
        <w:t>SPECIAL COUNCIL MEETING</w:t>
      </w:r>
    </w:p>
    <w:p w:rsidR="00C04A33" w:rsidRDefault="00C04A33" w:rsidP="00354F3C">
      <w:pPr>
        <w:jc w:val="center"/>
        <w:rPr>
          <w:b/>
          <w:lang w:val="en-US"/>
        </w:rPr>
      </w:pPr>
      <w:r>
        <w:rPr>
          <w:b/>
          <w:lang w:val="en-US"/>
        </w:rPr>
        <w:t>GRAND MANAN COMMUNITY CENTRE</w:t>
      </w:r>
    </w:p>
    <w:p w:rsidR="00C04A33" w:rsidRDefault="00C04A33" w:rsidP="00354F3C">
      <w:pPr>
        <w:jc w:val="center"/>
        <w:rPr>
          <w:b/>
          <w:lang w:val="en-US"/>
        </w:rPr>
      </w:pPr>
      <w:r>
        <w:rPr>
          <w:b/>
          <w:lang w:val="en-US"/>
        </w:rPr>
        <w:t>JANUARY 25, 2012 @ 7:30 pm</w:t>
      </w:r>
    </w:p>
    <w:p w:rsidR="00C04A33" w:rsidRDefault="00C04A33">
      <w:pPr>
        <w:rPr>
          <w:b/>
          <w:lang w:val="en-US"/>
        </w:rPr>
      </w:pPr>
    </w:p>
    <w:p w:rsidR="00C04A33" w:rsidRDefault="00C04A33">
      <w:pPr>
        <w:rPr>
          <w:b/>
          <w:lang w:val="en-US"/>
        </w:rPr>
      </w:pPr>
    </w:p>
    <w:p w:rsidR="00C04A33" w:rsidRDefault="00C04A33">
      <w:pPr>
        <w:rPr>
          <w:lang w:val="en-US"/>
        </w:rPr>
      </w:pPr>
      <w:r>
        <w:rPr>
          <w:b/>
          <w:lang w:val="en-US"/>
        </w:rPr>
        <w:t>CALLING TO ORDER:</w:t>
      </w:r>
    </w:p>
    <w:p w:rsidR="00C04A33" w:rsidRDefault="00C04A33">
      <w:pPr>
        <w:rPr>
          <w:lang w:val="en-US"/>
        </w:rPr>
      </w:pPr>
      <w:r>
        <w:rPr>
          <w:lang w:val="en-US"/>
        </w:rPr>
        <w:t xml:space="preserve">   </w:t>
      </w:r>
      <w:r>
        <w:rPr>
          <w:lang w:val="en-US"/>
        </w:rPr>
        <w:tab/>
      </w:r>
    </w:p>
    <w:p w:rsidR="00C04A33" w:rsidRDefault="00C04A33">
      <w:pPr>
        <w:rPr>
          <w:lang w:val="en-US"/>
        </w:rPr>
      </w:pPr>
      <w:r>
        <w:rPr>
          <w:lang w:val="en-US"/>
        </w:rPr>
        <w:tab/>
        <w:t>Mayor GREENE called this meeting to order @7:30PM</w:t>
      </w:r>
    </w:p>
    <w:p w:rsidR="00C04A33" w:rsidRDefault="00C04A33">
      <w:pPr>
        <w:rPr>
          <w:lang w:val="en-US"/>
        </w:rPr>
      </w:pPr>
    </w:p>
    <w:p w:rsidR="00C04A33" w:rsidRDefault="00C04A33">
      <w:pPr>
        <w:rPr>
          <w:b/>
          <w:lang w:val="en-US"/>
        </w:rPr>
      </w:pPr>
      <w:r>
        <w:rPr>
          <w:b/>
          <w:lang w:val="en-US"/>
        </w:rPr>
        <w:t>ATTENDANCE:</w:t>
      </w:r>
    </w:p>
    <w:p w:rsidR="00C04A33" w:rsidRDefault="00C04A33" w:rsidP="00354F3C">
      <w:pPr>
        <w:ind w:left="720"/>
        <w:rPr>
          <w:lang w:val="en-US"/>
        </w:rPr>
      </w:pPr>
      <w:r>
        <w:rPr>
          <w:lang w:val="en-US"/>
        </w:rPr>
        <w:t>Mayor GREENE, Deputy Mayor Peter WILCOX, Councilors Sherman ROSS, Maurice GREEN, Stuart GREEN, Wayne STURGEON, Mark INGERSOLL, Kirk CHENEY, Chief Administrative Officer Rob MacPHERSON</w:t>
      </w:r>
    </w:p>
    <w:p w:rsidR="00C04A33" w:rsidRDefault="00C04A33">
      <w:pPr>
        <w:rPr>
          <w:lang w:val="en-US"/>
        </w:rPr>
      </w:pPr>
    </w:p>
    <w:p w:rsidR="00C04A33" w:rsidRDefault="00C04A33">
      <w:pPr>
        <w:rPr>
          <w:b/>
          <w:lang w:val="en-US"/>
        </w:rPr>
      </w:pPr>
      <w:r>
        <w:rPr>
          <w:b/>
          <w:lang w:val="en-US"/>
        </w:rPr>
        <w:t>AMEND RESOLUTION FOR 2012 BUDGET:</w:t>
      </w:r>
    </w:p>
    <w:p w:rsidR="00C04A33" w:rsidRDefault="00C04A33">
      <w:pPr>
        <w:rPr>
          <w:b/>
          <w:lang w:val="en-US"/>
        </w:rPr>
      </w:pPr>
    </w:p>
    <w:p w:rsidR="00C04A33" w:rsidRDefault="00C04A33" w:rsidP="00354F3C">
      <w:pPr>
        <w:ind w:left="720"/>
        <w:rPr>
          <w:lang w:val="en-US"/>
        </w:rPr>
      </w:pPr>
      <w:r>
        <w:rPr>
          <w:lang w:val="en-US"/>
        </w:rPr>
        <w:t>Members of Council were advised the Approved Budget Figures submitted to the Department of Local Government had been amended by the Department, requiring a Resolution by Council to acknowledge the new figures.   The changes have no effect on the Tax Rate for 2012.</w:t>
      </w:r>
    </w:p>
    <w:p w:rsidR="00C04A33" w:rsidRDefault="00C04A33">
      <w:pPr>
        <w:rPr>
          <w:lang w:val="en-US"/>
        </w:rPr>
      </w:pPr>
    </w:p>
    <w:p w:rsidR="00C04A33" w:rsidRDefault="00C04A33" w:rsidP="00354F3C">
      <w:pPr>
        <w:ind w:left="720"/>
        <w:rPr>
          <w:lang w:val="en-US"/>
        </w:rPr>
      </w:pPr>
      <w:r>
        <w:rPr>
          <w:lang w:val="en-US"/>
        </w:rPr>
        <w:t>Moved by Deputy Mayor Peter WILCOX, Seconded by Councilor Maurice GREEN: Therefore be it resolved that the sum of $2,077,514.00 be the total Budget of the Municipality, that the sum of $1,791,023.00 be the Warrant of the Municipality, and the tax rate(s) for the Municipality be $1.1129 for Grand Manan Island and $0.7500 for the Outer Islands.</w:t>
      </w:r>
      <w:r>
        <w:rPr>
          <w:b/>
          <w:lang w:val="en-US"/>
        </w:rPr>
        <w:t xml:space="preserve">  </w:t>
      </w:r>
    </w:p>
    <w:p w:rsidR="00C04A33" w:rsidRDefault="00C04A33">
      <w:pPr>
        <w:rPr>
          <w:lang w:val="en-US"/>
        </w:rPr>
      </w:pPr>
    </w:p>
    <w:p w:rsidR="00C04A33" w:rsidRPr="0077633D" w:rsidRDefault="00C04A33">
      <w:pPr>
        <w:rPr>
          <w:b/>
          <w:i/>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i/>
          <w:lang w:val="en-US"/>
        </w:rPr>
        <w:t>Motion Unanimously Carried 12-10</w:t>
      </w:r>
    </w:p>
    <w:p w:rsidR="00C04A33" w:rsidRDefault="00C04A33">
      <w:pPr>
        <w:rPr>
          <w:b/>
          <w:lang w:val="en-US"/>
        </w:rPr>
      </w:pPr>
    </w:p>
    <w:p w:rsidR="00C04A33" w:rsidRDefault="00C04A33">
      <w:pPr>
        <w:rPr>
          <w:lang w:val="en-US"/>
        </w:rPr>
      </w:pPr>
      <w:r>
        <w:rPr>
          <w:b/>
          <w:lang w:val="en-US"/>
        </w:rPr>
        <w:t>CAREER ASSISTANCE:</w:t>
      </w:r>
    </w:p>
    <w:p w:rsidR="00C04A33" w:rsidRDefault="00C04A33">
      <w:pPr>
        <w:rPr>
          <w:lang w:val="en-US"/>
        </w:rPr>
      </w:pPr>
    </w:p>
    <w:p w:rsidR="00C04A33" w:rsidRDefault="00C04A33" w:rsidP="00354F3C">
      <w:pPr>
        <w:ind w:left="720"/>
        <w:rPr>
          <w:lang w:val="en-US"/>
        </w:rPr>
      </w:pPr>
      <w:r>
        <w:rPr>
          <w:lang w:val="en-US"/>
        </w:rPr>
        <w:t>When this item was to be addressed Councilor STURGE0N advised he had not been advised of this item or the request from the Grand Manan Fisherman’s Association as required in the Procedural Bylaw. Chief Administrative Officer MacPHERSON confirmed staff failed to inform as outlined in the Procedural By-law.</w:t>
      </w:r>
    </w:p>
    <w:p w:rsidR="00C04A33" w:rsidRDefault="00C04A33">
      <w:pPr>
        <w:rPr>
          <w:lang w:val="en-US"/>
        </w:rPr>
      </w:pPr>
    </w:p>
    <w:p w:rsidR="00C04A33" w:rsidRDefault="00C04A33" w:rsidP="00354F3C">
      <w:pPr>
        <w:ind w:left="720"/>
        <w:rPr>
          <w:lang w:val="en-US"/>
        </w:rPr>
      </w:pPr>
      <w:r>
        <w:rPr>
          <w:lang w:val="en-US"/>
        </w:rPr>
        <w:t xml:space="preserve">Councilor CHENEY moved to have the two items added to the Agenda as Additional Items to the Agenda, Seconded by Councilor Mark INGERSOLL.  </w:t>
      </w:r>
    </w:p>
    <w:p w:rsidR="00C04A33" w:rsidRDefault="00C04A33">
      <w:pPr>
        <w:rPr>
          <w:lang w:val="en-US"/>
        </w:rPr>
      </w:pPr>
    </w:p>
    <w:p w:rsidR="00C04A33" w:rsidRDefault="00C04A33">
      <w:pPr>
        <w:rPr>
          <w:i/>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i/>
          <w:lang w:val="en-US"/>
        </w:rPr>
        <w:t>Motion Defeated 12-11</w:t>
      </w:r>
    </w:p>
    <w:p w:rsidR="00C04A33" w:rsidRDefault="00C04A33" w:rsidP="00354F3C">
      <w:pPr>
        <w:ind w:left="5040"/>
        <w:rPr>
          <w:i/>
          <w:lang w:val="en-US"/>
        </w:rPr>
      </w:pPr>
      <w:r>
        <w:rPr>
          <w:i/>
          <w:lang w:val="en-US"/>
        </w:rPr>
        <w:t>Yes Votes: Deputy Mayor Peter Wilcox, Councillors Sherman Ross, Kirk Cheney, Mark Ingersoll, Maurice Green</w:t>
      </w:r>
    </w:p>
    <w:p w:rsidR="00C04A33" w:rsidRPr="00354F3C" w:rsidRDefault="00C04A33" w:rsidP="00354F3C">
      <w:pPr>
        <w:ind w:left="5040"/>
        <w:rPr>
          <w:i/>
          <w:lang w:val="en-US"/>
        </w:rPr>
      </w:pPr>
      <w:r>
        <w:rPr>
          <w:i/>
          <w:lang w:val="en-US"/>
        </w:rPr>
        <w:t>No Votes: Councillor Wayne Sturgeon, Stuart Green</w:t>
      </w:r>
    </w:p>
    <w:p w:rsidR="00C04A33" w:rsidRDefault="00C04A33">
      <w:pPr>
        <w:rPr>
          <w:b/>
          <w:lang w:val="en-US"/>
        </w:rPr>
      </w:pPr>
      <w:r>
        <w:rPr>
          <w:b/>
          <w:lang w:val="en-US"/>
        </w:rPr>
        <w:t xml:space="preserve">Minutes to reflect Councilor Stuart GREEN voted nay on the Motion to add Additional Items. Amendment voted on at Regular Council Meeting – February 6, 2012 </w:t>
      </w:r>
    </w:p>
    <w:p w:rsidR="00C04A33" w:rsidRDefault="00C04A33">
      <w:pPr>
        <w:rPr>
          <w:lang w:val="en-US"/>
        </w:rPr>
      </w:pPr>
    </w:p>
    <w:p w:rsidR="00C04A33" w:rsidRDefault="00C04A33">
      <w:pPr>
        <w:rPr>
          <w:lang w:val="en-US"/>
        </w:rPr>
      </w:pPr>
      <w:r>
        <w:rPr>
          <w:b/>
          <w:lang w:val="en-US"/>
        </w:rPr>
        <w:t>MEETING ADJOURNED AT 7:40PM</w:t>
      </w:r>
      <w:r>
        <w:rPr>
          <w:lang w:val="en-US"/>
        </w:rPr>
        <w:t xml:space="preserve">  </w:t>
      </w:r>
    </w:p>
    <w:p w:rsidR="00C04A33" w:rsidRDefault="00C04A33">
      <w:pPr>
        <w:rPr>
          <w:lang w:val="en-US"/>
        </w:rPr>
      </w:pPr>
    </w:p>
    <w:p w:rsidR="00C04A33" w:rsidRDefault="00C04A33">
      <w:pPr>
        <w:rPr>
          <w:lang w:val="en-US"/>
        </w:rPr>
      </w:pPr>
    </w:p>
    <w:p w:rsidR="00C04A33" w:rsidRDefault="00C04A33">
      <w:pPr>
        <w:rPr>
          <w:lang w:val="en-US"/>
        </w:rPr>
      </w:pPr>
      <w:r>
        <w:rPr>
          <w:lang w:val="en-US"/>
        </w:rPr>
        <w:t>Mayor:________________________________</w:t>
      </w:r>
    </w:p>
    <w:p w:rsidR="00C04A33" w:rsidRDefault="00C04A33">
      <w:pPr>
        <w:rPr>
          <w:lang w:val="en-US"/>
        </w:rPr>
      </w:pPr>
    </w:p>
    <w:p w:rsidR="00C04A33" w:rsidRDefault="00C04A33">
      <w:pPr>
        <w:rPr>
          <w:lang w:val="en-US"/>
        </w:rPr>
      </w:pPr>
      <w:r>
        <w:rPr>
          <w:lang w:val="en-US"/>
        </w:rPr>
        <w:t>Clerk:_________________________________</w:t>
      </w:r>
    </w:p>
    <w:p w:rsidR="00C04A33" w:rsidRDefault="00C04A33">
      <w:pPr>
        <w:rPr>
          <w:lang w:val="en-US"/>
        </w:rPr>
      </w:pPr>
    </w:p>
    <w:p w:rsidR="00C04A33" w:rsidRDefault="00C04A33">
      <w:pPr>
        <w:rPr>
          <w:lang w:val="en-US"/>
        </w:rPr>
      </w:pPr>
      <w:r>
        <w:rPr>
          <w:lang w:val="en-US"/>
        </w:rPr>
        <w:t>Approval:______________________________</w:t>
      </w:r>
    </w:p>
    <w:p w:rsidR="00C04A33" w:rsidRDefault="00C04A33">
      <w:pPr>
        <w:rPr>
          <w:lang w:val="en-US"/>
        </w:rPr>
      </w:pPr>
    </w:p>
    <w:p w:rsidR="00C04A33" w:rsidRPr="005B775C" w:rsidRDefault="00C04A33">
      <w:pPr>
        <w:rPr>
          <w:lang w:val="en-US"/>
        </w:rPr>
      </w:pPr>
    </w:p>
    <w:p w:rsidR="00C04A33" w:rsidRDefault="00C04A33">
      <w:pPr>
        <w:rPr>
          <w:b/>
          <w:lang w:val="en-US"/>
        </w:rPr>
      </w:pPr>
      <w:r>
        <w:rPr>
          <w:b/>
          <w:lang w:val="en-US"/>
        </w:rPr>
        <w:tab/>
      </w:r>
    </w:p>
    <w:sectPr w:rsidR="00C04A33" w:rsidSect="008070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44F3"/>
    <w:rsid w:val="00161E46"/>
    <w:rsid w:val="00194292"/>
    <w:rsid w:val="002547B5"/>
    <w:rsid w:val="002D2F3E"/>
    <w:rsid w:val="00354F3C"/>
    <w:rsid w:val="003A4337"/>
    <w:rsid w:val="00401B79"/>
    <w:rsid w:val="0044651D"/>
    <w:rsid w:val="0057222D"/>
    <w:rsid w:val="005B775C"/>
    <w:rsid w:val="006C7244"/>
    <w:rsid w:val="00765242"/>
    <w:rsid w:val="0077633D"/>
    <w:rsid w:val="00807064"/>
    <w:rsid w:val="0088646F"/>
    <w:rsid w:val="00A22EDD"/>
    <w:rsid w:val="00B142BB"/>
    <w:rsid w:val="00B87381"/>
    <w:rsid w:val="00BC5A2A"/>
    <w:rsid w:val="00C04A33"/>
    <w:rsid w:val="00D15E28"/>
    <w:rsid w:val="00D844F3"/>
    <w:rsid w:val="00DC04AE"/>
    <w:rsid w:val="00DE12D8"/>
    <w:rsid w:val="00E657CB"/>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64"/>
    <w:pPr>
      <w:spacing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2</Pages>
  <Words>304</Words>
  <Characters>1733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GRAND MANAN</dc:title>
  <dc:subject/>
  <dc:creator>CAO</dc:creator>
  <cp:keywords/>
  <dc:description/>
  <cp:lastModifiedBy>Village Of Grand Manan</cp:lastModifiedBy>
  <cp:revision>3</cp:revision>
  <cp:lastPrinted>2012-02-14T19:48:00Z</cp:lastPrinted>
  <dcterms:created xsi:type="dcterms:W3CDTF">2012-02-14T18:14:00Z</dcterms:created>
  <dcterms:modified xsi:type="dcterms:W3CDTF">2012-02-14T19:49:00Z</dcterms:modified>
</cp:coreProperties>
</file>